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2694" w14:textId="77777777" w:rsidR="0062473E" w:rsidRPr="0062473E" w:rsidRDefault="0062473E" w:rsidP="00624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 2. Химическая, фармацевтическая и биологическая информация о лекарственных средствах, которые содержат химические и/или биологические активные действующие вещества</w:t>
      </w:r>
    </w:p>
    <w:p w14:paraId="128DAD4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2.1. Содержание</w:t>
      </w:r>
    </w:p>
    <w:p w14:paraId="603DF28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 Основные данные</w:t>
      </w:r>
    </w:p>
    <w:p w14:paraId="438F2965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 Действующее вещество(а) (для лекарственных средств, которые содержат более одного активного вещества, информация предоставляется в полном объеме относительно каждого лекарственного вещества)</w:t>
      </w:r>
    </w:p>
    <w:p w14:paraId="6633F28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2.2.S.1. Общая информация:</w:t>
      </w:r>
    </w:p>
    <w:p w14:paraId="71EC72B8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2.2.S.1.1. Название</w:t>
      </w:r>
    </w:p>
    <w:p w14:paraId="16F9EDD7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2.2.S.1.2. Структура</w:t>
      </w:r>
    </w:p>
    <w:p w14:paraId="0D26014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2.2.S.1.3. Общие свойства</w:t>
      </w:r>
    </w:p>
    <w:p w14:paraId="060C1F7F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 Производство действующего вещества</w:t>
      </w:r>
    </w:p>
    <w:p w14:paraId="1A20F3A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2.2.S.2.1. Сведения о производителе(-</w:t>
      </w:r>
      <w:proofErr w:type="spellStart"/>
      <w:r w:rsidRPr="0062473E">
        <w:rPr>
          <w:rFonts w:ascii="Times New Roman" w:hAnsi="Times New Roman" w:cs="Times New Roman"/>
          <w:sz w:val="24"/>
          <w:szCs w:val="24"/>
          <w:lang w:val="ru-RU"/>
        </w:rPr>
        <w:t>ях</w:t>
      </w:r>
      <w:proofErr w:type="spellEnd"/>
      <w:r w:rsidRPr="0062473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D30F196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2.2.S.2.2. Описание производственного процесса и его контроль</w:t>
      </w:r>
    </w:p>
    <w:p w14:paraId="59B0FB1B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2.2.S.2.3. Контроль исходных материалов, используемых в технологическом процессе</w:t>
      </w:r>
    </w:p>
    <w:p w14:paraId="759E1F2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2.2.S.2.4. Контроль критических этапов и промежуточной продукции</w:t>
      </w:r>
    </w:p>
    <w:p w14:paraId="4E1D63DF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2.2.S.2.5. Валидация процесса и/или его оценка</w:t>
      </w:r>
    </w:p>
    <w:p w14:paraId="588D3A0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2.2.S.2.6. Разработка производственного процесса</w:t>
      </w:r>
    </w:p>
    <w:p w14:paraId="3CF8EEF9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2.2.S.3. Характеристика действующего вещества</w:t>
      </w:r>
    </w:p>
    <w:p w14:paraId="34F48FA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2.2.S.3.1. Доказательство структуры и другие характеристики</w:t>
      </w:r>
    </w:p>
    <w:p w14:paraId="253831F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2.2.S.3.2. Примеси</w:t>
      </w:r>
    </w:p>
    <w:p w14:paraId="77E2B0D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 Контроль действующего вещества</w:t>
      </w:r>
    </w:p>
    <w:p w14:paraId="4EA6301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2.2.S.4.1. Спецификация</w:t>
      </w:r>
    </w:p>
    <w:p w14:paraId="588EFCF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2.2.S.4.2. Аналитические методы испытаний</w:t>
      </w:r>
    </w:p>
    <w:p w14:paraId="008BE5E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2.2.S.4.3. Валидация аналитических методов испытаний</w:t>
      </w:r>
    </w:p>
    <w:p w14:paraId="11FEA12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2.2.S.4.4. Результаты испытаний серий</w:t>
      </w:r>
    </w:p>
    <w:p w14:paraId="7079731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2.2.S.4.5. Обоснование спецификации</w:t>
      </w:r>
    </w:p>
    <w:p w14:paraId="7E422757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2.2.S.5. Стандартные образцы или вещества</w:t>
      </w:r>
    </w:p>
    <w:p w14:paraId="4AEC2A5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2.2.S.6. Система упаковка/укупорка</w:t>
      </w:r>
    </w:p>
    <w:p w14:paraId="61204D0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2.2.S.7. Стабильность</w:t>
      </w:r>
    </w:p>
    <w:p w14:paraId="2F38CD95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2.2.S.7.1. Резюме по стабильности и выводы</w:t>
      </w:r>
    </w:p>
    <w:p w14:paraId="31338926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2.2.S.7.2. Протокол пострегистрационного изучения стабильности и обязательства в отношении стабильности</w:t>
      </w:r>
    </w:p>
    <w:p w14:paraId="21213D3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2.2.S.7.3. Данные о стабильности</w:t>
      </w:r>
    </w:p>
    <w:p w14:paraId="13371D1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 Лекарственный препарат:</w:t>
      </w:r>
    </w:p>
    <w:p w14:paraId="44648DB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2.2.P.1. Описание и состав лекарственного препарата</w:t>
      </w:r>
    </w:p>
    <w:p w14:paraId="609E924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 Фармацевтическая разработка</w:t>
      </w:r>
    </w:p>
    <w:p w14:paraId="3E5FA3D6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2.2.P.2.1. Составные вещества лекарственного препарата</w:t>
      </w:r>
    </w:p>
    <w:p w14:paraId="761D18F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2.2.P.2.1.1. Лекарственные вещества (субстанций) (</w:t>
      </w:r>
      <w:proofErr w:type="spellStart"/>
      <w:r w:rsidRPr="0062473E">
        <w:rPr>
          <w:rFonts w:ascii="Times New Roman" w:hAnsi="Times New Roman" w:cs="Times New Roman"/>
          <w:sz w:val="24"/>
          <w:szCs w:val="24"/>
          <w:lang w:val="ru-RU"/>
        </w:rPr>
        <w:t>ии</w:t>
      </w:r>
      <w:proofErr w:type="spellEnd"/>
      <w:r w:rsidRPr="0062473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554905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2.2.P.2.1.2. Вспомогательные вещества</w:t>
      </w:r>
    </w:p>
    <w:p w14:paraId="2832C30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2.2.P.2.2. Лекарственный препарат</w:t>
      </w:r>
    </w:p>
    <w:p w14:paraId="3E6FF64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2.2.P.2.2.1. Разработка состава</w:t>
      </w:r>
    </w:p>
    <w:p w14:paraId="6848A1E4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lastRenderedPageBreak/>
        <w:t>2.2.P.2.2.2. Допустимые избытки</w:t>
      </w:r>
    </w:p>
    <w:p w14:paraId="45779154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2.2.P.2.2.3. Физико-химические и биологические свойства</w:t>
      </w:r>
    </w:p>
    <w:p w14:paraId="170F13C4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2.2.P.2.3. Разработка производственного процесса</w:t>
      </w:r>
    </w:p>
    <w:p w14:paraId="38760E49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2.2.P.2.4. Система упаковка/укупорка</w:t>
      </w:r>
    </w:p>
    <w:p w14:paraId="240ED65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2.2.P.2.5. Микробиологические характеристики</w:t>
      </w:r>
    </w:p>
    <w:p w14:paraId="6840CC6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2.2.P.2.6. Совместимость</w:t>
      </w:r>
    </w:p>
    <w:p w14:paraId="18EF33C3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 Производство</w:t>
      </w:r>
    </w:p>
    <w:p w14:paraId="2BA1823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2.2.P.3.1. Производитель (и)</w:t>
      </w:r>
    </w:p>
    <w:p w14:paraId="6E0DC25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2.2.P.3.2. Состав на серию</w:t>
      </w:r>
    </w:p>
    <w:p w14:paraId="20E634B7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2.2.P.3.3. Описание производственного процесса и контроля процесса</w:t>
      </w:r>
    </w:p>
    <w:p w14:paraId="3A811C89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2.2.P.3.4. Контроль критических этапов и промежуточной продукции</w:t>
      </w:r>
    </w:p>
    <w:p w14:paraId="06307543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2.2.P.3.5. Валидация процесса и/или его оценка</w:t>
      </w:r>
    </w:p>
    <w:p w14:paraId="0C0F356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 Контроль вспомогательных веществ</w:t>
      </w:r>
    </w:p>
    <w:p w14:paraId="3E7F79E5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2.2.P.4.1. Спецификации</w:t>
      </w:r>
    </w:p>
    <w:p w14:paraId="3B740DC0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2.2.P.4.2. Аналитические методы испытаний</w:t>
      </w:r>
    </w:p>
    <w:p w14:paraId="6E40442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2.2.P.4.3. Валидация аналитических методов испытаний</w:t>
      </w:r>
    </w:p>
    <w:p w14:paraId="3282ADD6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2.2.P.4.4. Обоснование спецификаций</w:t>
      </w:r>
    </w:p>
    <w:p w14:paraId="5A53AA5B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2.2.P.4.5. Вспомогательные вещества человеческого и животного происхождения</w:t>
      </w:r>
    </w:p>
    <w:p w14:paraId="56BB4710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2.2.P.4.6. Новые вспомогательные вещества</w:t>
      </w:r>
    </w:p>
    <w:p w14:paraId="69A2212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 Контроль лекарственного препарата:</w:t>
      </w:r>
    </w:p>
    <w:p w14:paraId="0BDDD38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2.2.P.5.1. Спецификация (и)</w:t>
      </w:r>
    </w:p>
    <w:p w14:paraId="58094C31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2.2.P.5.2. Аналитические методы испытаний</w:t>
      </w:r>
    </w:p>
    <w:p w14:paraId="77BCE5B0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2.2.P.5.3. Валидация аналитических методов испытаний</w:t>
      </w:r>
    </w:p>
    <w:p w14:paraId="24C494BD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2.2.P.5.4. Результаты испытаний серий</w:t>
      </w:r>
    </w:p>
    <w:p w14:paraId="248ADD9F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2.2.P.5.5. Характеристика примесей</w:t>
      </w:r>
    </w:p>
    <w:p w14:paraId="7E64D0C2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2.2.P.5.6. Обоснования спецификации(й)</w:t>
      </w:r>
    </w:p>
    <w:p w14:paraId="7CA9A4E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2.2.P.6. Стандартные образцы и вещества</w:t>
      </w:r>
    </w:p>
    <w:p w14:paraId="1328FB15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2.2.P.7. Система упаковка/укупорка</w:t>
      </w:r>
    </w:p>
    <w:p w14:paraId="26350629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2.2.P.8. Стабильность:</w:t>
      </w:r>
    </w:p>
    <w:p w14:paraId="5B3A08D7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2.2.P.8.1. Резюме и вывод о стабильности</w:t>
      </w:r>
    </w:p>
    <w:p w14:paraId="5C7217EA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2.2.P.8.2. Протокол пострегистрационного изучения стабильности и обязательства в отношении стабильности</w:t>
      </w:r>
    </w:p>
    <w:p w14:paraId="200C56DC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2.2.P.8.3. Данные о стабильности</w:t>
      </w:r>
    </w:p>
    <w:p w14:paraId="146CEA26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2.2.A. Дополнения</w:t>
      </w:r>
    </w:p>
    <w:p w14:paraId="315F7E6F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2.2.A.1. Технические средства и оборудование</w:t>
      </w:r>
    </w:p>
    <w:p w14:paraId="37823EDE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2.2.A.2. Оценка безопасности относительно посторонних микроорганизмов</w:t>
      </w:r>
    </w:p>
    <w:p w14:paraId="1AB29C9F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2.2.A.3. Новые вспомогательные вещества</w:t>
      </w:r>
    </w:p>
    <w:p w14:paraId="512F4EA9" w14:textId="77777777" w:rsidR="0062473E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2.2.R. Региональная информация</w:t>
      </w:r>
    </w:p>
    <w:p w14:paraId="5FA96908" w14:textId="1EE98D80" w:rsidR="00203E21" w:rsidRPr="0062473E" w:rsidRDefault="0062473E" w:rsidP="00624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3E">
        <w:rPr>
          <w:rFonts w:ascii="Times New Roman" w:hAnsi="Times New Roman" w:cs="Times New Roman"/>
          <w:sz w:val="24"/>
          <w:szCs w:val="24"/>
          <w:lang w:val="ru-RU"/>
        </w:rPr>
        <w:t>2.3. Ссылки на использованные литературные источники</w:t>
      </w:r>
    </w:p>
    <w:sectPr w:rsidR="00203E21" w:rsidRPr="0062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5E"/>
    <w:rsid w:val="00012D77"/>
    <w:rsid w:val="0040555E"/>
    <w:rsid w:val="0062473E"/>
    <w:rsid w:val="00CD71B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CB0D"/>
  <w15:chartTrackingRefBased/>
  <w15:docId w15:val="{8304419A-6792-4C5E-8A17-59991B0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5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1</cp:revision>
  <dcterms:created xsi:type="dcterms:W3CDTF">2022-07-15T07:23:00Z</dcterms:created>
  <dcterms:modified xsi:type="dcterms:W3CDTF">2022-07-15T08:07:00Z</dcterms:modified>
</cp:coreProperties>
</file>